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BC0C60">
        <w:rPr>
          <w:rFonts w:ascii="Arial" w:hAnsi="Arial" w:cs="Arial"/>
          <w:b/>
          <w:bCs/>
        </w:rPr>
        <w:t>455</w:t>
      </w:r>
    </w:p>
    <w:p w:rsidR="00D74AEA" w:rsidRDefault="00BC0C60">
      <w:pPr>
        <w:pStyle w:val="Standard"/>
        <w:rPr>
          <w:rFonts w:ascii="Arial" w:hAnsi="Arial" w:cs="Arial"/>
          <w:b/>
          <w:bCs/>
        </w:rPr>
      </w:pPr>
      <w:r>
        <w:rPr>
          <w:rFonts w:ascii="Arial" w:hAnsi="Arial" w:cs="Arial"/>
          <w:b/>
          <w:bCs/>
        </w:rPr>
        <w:t>April</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BC0C6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C0C60">
        <w:rPr>
          <w:rFonts w:ascii="Arial" w:hAnsi="Arial" w:cs="Arial"/>
          <w:b/>
          <w:bCs/>
        </w:rPr>
        <w:t xml:space="preserve">  </w:t>
      </w:r>
      <w:r w:rsidR="00BC0C60" w:rsidRPr="00BC0C60">
        <w:rPr>
          <w:rFonts w:ascii="Arial" w:hAnsi="Arial" w:cs="Arial"/>
          <w:bCs/>
        </w:rPr>
        <w:t>Testing</w:t>
      </w:r>
      <w:r w:rsidR="00BC0C60">
        <w:rPr>
          <w:rFonts w:ascii="Arial" w:hAnsi="Arial" w:cs="Arial"/>
          <w:bCs/>
        </w:rPr>
        <w:t xml:space="preserve"> Technologies </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BC0C60" w:rsidRPr="00BC0C60" w:rsidRDefault="00D40C45" w:rsidP="00BC0C60">
      <w:pPr>
        <w:pStyle w:val="Standard"/>
        <w:rPr>
          <w:rFonts w:ascii="Arial" w:hAnsi="Arial" w:cs="Arial"/>
          <w:b/>
          <w:bCs/>
        </w:rPr>
      </w:pPr>
      <w:r>
        <w:rPr>
          <w:rFonts w:ascii="Arial" w:hAnsi="Arial" w:cs="Arial"/>
          <w:b/>
          <w:bCs/>
        </w:rPr>
        <w:t xml:space="preserve">HOST:  </w:t>
      </w:r>
      <w:r w:rsidR="00CA4EA9">
        <w:rPr>
          <w:rFonts w:ascii="Arial" w:hAnsi="Arial" w:cs="Arial"/>
          <w:b/>
          <w:bCs/>
        </w:rPr>
        <w:t xml:space="preserve"> </w:t>
      </w:r>
      <w:r w:rsidR="00BC0C60">
        <w:rPr>
          <w:rFonts w:ascii="Arial" w:hAnsi="Arial" w:cs="Arial"/>
          <w:bCs/>
        </w:rPr>
        <w:t>F</w:t>
      </w:r>
      <w:r w:rsidR="00BC0C60" w:rsidRPr="00BC0C60">
        <w:rPr>
          <w:rFonts w:ascii="Arial" w:hAnsi="Arial" w:cs="Arial"/>
          <w:bCs/>
        </w:rPr>
        <w:t>ield testing in Earth’s extreme environments can</w:t>
      </w:r>
      <w:r w:rsidR="00BC0C60">
        <w:rPr>
          <w:rFonts w:ascii="Arial" w:hAnsi="Arial" w:cs="Arial"/>
          <w:bCs/>
        </w:rPr>
        <w:t xml:space="preserve"> </w:t>
      </w:r>
      <w:r w:rsidR="00BC0C60" w:rsidRPr="00BC0C60">
        <w:rPr>
          <w:rFonts w:ascii="Arial" w:hAnsi="Arial" w:cs="Arial"/>
          <w:bCs/>
        </w:rPr>
        <w:t xml:space="preserve">prepare us for exploration of </w:t>
      </w:r>
      <w:r w:rsidR="00BC0C60" w:rsidRPr="00BC0C60">
        <w:rPr>
          <w:rFonts w:ascii="Arial" w:hAnsi="Arial" w:cs="Arial"/>
          <w:b/>
          <w:bCs/>
          <w:i/>
        </w:rPr>
        <w:t>alien</w:t>
      </w:r>
      <w:r w:rsidR="00BC0C60" w:rsidRPr="00BC0C60">
        <w:rPr>
          <w:rFonts w:ascii="Arial" w:hAnsi="Arial" w:cs="Arial"/>
          <w:bCs/>
        </w:rPr>
        <w:t xml:space="preserve"> worlds.</w:t>
      </w:r>
      <w:r w:rsidR="00BC0C60" w:rsidRPr="00BC0C60">
        <w:rPr>
          <w:rFonts w:ascii="Arial" w:hAnsi="Arial" w:cs="Arial"/>
          <w:b/>
          <w:bCs/>
        </w:rPr>
        <w:t xml:space="preserve"> </w:t>
      </w:r>
    </w:p>
    <w:p w:rsidR="0000197A" w:rsidRPr="00BC0C60" w:rsidRDefault="0000197A" w:rsidP="0000197A">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BC0C60" w:rsidRDefault="008604D3" w:rsidP="00BC0C60">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C0C60" w:rsidRPr="00BC0C60">
        <w:rPr>
          <w:rFonts w:ascii="Arial" w:hAnsi="Arial" w:cs="Arial"/>
          <w:bCs/>
          <w:color w:val="030005"/>
        </w:rPr>
        <w:t xml:space="preserve">Europa's temperatures are hundreds of degrees below freezing. Its ice is certain to be different than that of Earth's.  Its surface is bathed in Jupiter's radiation. </w:t>
      </w:r>
    </w:p>
    <w:p w:rsidR="00BC0C60" w:rsidRDefault="00BC0C60" w:rsidP="00BC0C60">
      <w:pPr>
        <w:pStyle w:val="Standard"/>
        <w:rPr>
          <w:rFonts w:ascii="Arial" w:hAnsi="Arial" w:cs="Arial"/>
          <w:bCs/>
          <w:color w:val="030005"/>
        </w:rPr>
      </w:pPr>
    </w:p>
    <w:p w:rsidR="00BC0C60" w:rsidRDefault="00BC0C60" w:rsidP="00BC0C60">
      <w:pPr>
        <w:pStyle w:val="Standard"/>
        <w:rPr>
          <w:rFonts w:ascii="Arial" w:hAnsi="Arial" w:cs="Arial"/>
          <w:bCs/>
          <w:color w:val="030005"/>
        </w:rPr>
      </w:pPr>
      <w:r w:rsidRPr="00BC0C60">
        <w:rPr>
          <w:rFonts w:ascii="Arial" w:hAnsi="Arial" w:cs="Arial"/>
          <w:bCs/>
          <w:color w:val="030005"/>
        </w:rPr>
        <w:t xml:space="preserve">To test the technologies we might use to explore </w:t>
      </w:r>
      <w:r>
        <w:rPr>
          <w:rFonts w:ascii="Arial" w:hAnsi="Arial" w:cs="Arial"/>
          <w:bCs/>
          <w:color w:val="030005"/>
        </w:rPr>
        <w:t>worlds like Europa</w:t>
      </w:r>
      <w:r w:rsidRPr="00BC0C60">
        <w:rPr>
          <w:rFonts w:ascii="Arial" w:hAnsi="Arial" w:cs="Arial"/>
          <w:bCs/>
          <w:color w:val="030005"/>
        </w:rPr>
        <w:t>, Aaron Curtis, a post-doc scholar at NASA’s Jet Propulsion Lab, and several colleagues traveled to Mt. Erebus</w:t>
      </w:r>
      <w:r w:rsidR="0032493E">
        <w:rPr>
          <w:rFonts w:ascii="Arial" w:hAnsi="Arial" w:cs="Arial"/>
          <w:bCs/>
          <w:color w:val="030005"/>
        </w:rPr>
        <w:t xml:space="preserve"> </w:t>
      </w:r>
      <w:r w:rsidR="0032493E" w:rsidRPr="0032493E">
        <w:rPr>
          <w:rFonts w:ascii="Arial" w:hAnsi="Arial" w:cs="Arial"/>
          <w:bCs/>
          <w:color w:val="FF0000"/>
        </w:rPr>
        <w:t xml:space="preserve">(pronounce Air-a bus) </w:t>
      </w:r>
      <w:r w:rsidRPr="00BC0C60">
        <w:rPr>
          <w:rFonts w:ascii="Arial" w:hAnsi="Arial" w:cs="Arial"/>
          <w:bCs/>
          <w:color w:val="030005"/>
        </w:rPr>
        <w:t>, Earth’s southernmost volcano in Antarctica.</w:t>
      </w:r>
      <w:bookmarkStart w:id="0" w:name="_GoBack"/>
      <w:bookmarkEnd w:id="0"/>
    </w:p>
    <w:p w:rsidR="00BC0C60" w:rsidRPr="00BC0C60" w:rsidRDefault="00BC0C60" w:rsidP="00BC0C60">
      <w:pPr>
        <w:pStyle w:val="Standard"/>
        <w:rPr>
          <w:rFonts w:ascii="Arial" w:hAnsi="Arial" w:cs="Arial"/>
          <w:bCs/>
          <w:color w:val="030005"/>
        </w:rPr>
      </w:pPr>
    </w:p>
    <w:p w:rsidR="00BC0C60" w:rsidRDefault="00BC0C60" w:rsidP="00BC0C60">
      <w:pPr>
        <w:pStyle w:val="Standard"/>
        <w:rPr>
          <w:rFonts w:ascii="Arial" w:hAnsi="Arial" w:cs="Arial"/>
          <w:bCs/>
          <w:color w:val="030005"/>
        </w:rPr>
      </w:pPr>
      <w:r>
        <w:rPr>
          <w:rFonts w:ascii="Arial" w:hAnsi="Arial" w:cs="Arial"/>
          <w:bCs/>
          <w:color w:val="030005"/>
        </w:rPr>
        <w:t xml:space="preserve">For </w:t>
      </w:r>
      <w:r w:rsidRPr="00BC0C60">
        <w:rPr>
          <w:rFonts w:ascii="Arial" w:hAnsi="Arial" w:cs="Arial"/>
          <w:bCs/>
          <w:color w:val="030005"/>
        </w:rPr>
        <w:t xml:space="preserve">weeks, Curtis </w:t>
      </w:r>
      <w:r>
        <w:rPr>
          <w:rFonts w:ascii="Arial" w:hAnsi="Arial" w:cs="Arial"/>
          <w:bCs/>
          <w:color w:val="030005"/>
        </w:rPr>
        <w:t>explored</w:t>
      </w:r>
      <w:r w:rsidRPr="00BC0C60">
        <w:rPr>
          <w:rFonts w:ascii="Arial" w:hAnsi="Arial" w:cs="Arial"/>
          <w:bCs/>
          <w:color w:val="030005"/>
        </w:rPr>
        <w:t xml:space="preserve"> the massive ice caves far below the volcano</w:t>
      </w:r>
      <w:r>
        <w:rPr>
          <w:rFonts w:ascii="Arial" w:hAnsi="Arial" w:cs="Arial"/>
          <w:bCs/>
          <w:color w:val="030005"/>
        </w:rPr>
        <w:t>, testing drills and a</w:t>
      </w:r>
      <w:r w:rsidRPr="00BC0C60">
        <w:rPr>
          <w:rFonts w:ascii="Arial" w:hAnsi="Arial" w:cs="Arial"/>
          <w:bCs/>
          <w:color w:val="030005"/>
        </w:rPr>
        <w:t xml:space="preserve"> sensor that </w:t>
      </w:r>
      <w:r>
        <w:rPr>
          <w:rFonts w:ascii="Arial" w:hAnsi="Arial" w:cs="Arial"/>
          <w:bCs/>
          <w:color w:val="030005"/>
        </w:rPr>
        <w:t>could be used to create 3-D</w:t>
      </w:r>
      <w:r w:rsidRPr="00BC0C60">
        <w:rPr>
          <w:rFonts w:ascii="Arial" w:hAnsi="Arial" w:cs="Arial"/>
          <w:bCs/>
          <w:color w:val="030005"/>
        </w:rPr>
        <w:t xml:space="preserve"> maps.  He tried out snow wheels designed for PUFFER, an </w:t>
      </w:r>
      <w:r>
        <w:rPr>
          <w:rFonts w:ascii="Arial" w:hAnsi="Arial" w:cs="Arial"/>
          <w:bCs/>
          <w:color w:val="030005"/>
        </w:rPr>
        <w:t xml:space="preserve">origami-inspired robot that </w:t>
      </w:r>
      <w:r w:rsidRPr="00BC0C60">
        <w:rPr>
          <w:rFonts w:ascii="Arial" w:hAnsi="Arial" w:cs="Arial"/>
          <w:bCs/>
          <w:color w:val="030005"/>
        </w:rPr>
        <w:t>sit</w:t>
      </w:r>
      <w:r>
        <w:rPr>
          <w:rFonts w:ascii="Arial" w:hAnsi="Arial" w:cs="Arial"/>
          <w:bCs/>
          <w:color w:val="030005"/>
        </w:rPr>
        <w:t>s</w:t>
      </w:r>
      <w:r w:rsidRPr="00BC0C60">
        <w:rPr>
          <w:rFonts w:ascii="Arial" w:hAnsi="Arial" w:cs="Arial"/>
          <w:bCs/>
          <w:color w:val="030005"/>
        </w:rPr>
        <w:t xml:space="preserve"> flat during storage and puff</w:t>
      </w:r>
      <w:r>
        <w:rPr>
          <w:rFonts w:ascii="Arial" w:hAnsi="Arial" w:cs="Arial"/>
          <w:bCs/>
          <w:color w:val="030005"/>
        </w:rPr>
        <w:t>s</w:t>
      </w:r>
      <w:r w:rsidRPr="00BC0C60">
        <w:rPr>
          <w:rFonts w:ascii="Arial" w:hAnsi="Arial" w:cs="Arial"/>
          <w:bCs/>
          <w:color w:val="030005"/>
        </w:rPr>
        <w:t xml:space="preserve">-up </w:t>
      </w:r>
      <w:r>
        <w:rPr>
          <w:rFonts w:ascii="Arial" w:hAnsi="Arial" w:cs="Arial"/>
          <w:bCs/>
          <w:color w:val="030005"/>
        </w:rPr>
        <w:t>when it’s time to work</w:t>
      </w:r>
      <w:r w:rsidRPr="00BC0C60">
        <w:rPr>
          <w:rFonts w:ascii="Arial" w:hAnsi="Arial" w:cs="Arial"/>
          <w:bCs/>
          <w:color w:val="030005"/>
        </w:rPr>
        <w:t>.</w:t>
      </w:r>
    </w:p>
    <w:p w:rsidR="00BC0C60" w:rsidRDefault="00BC0C60" w:rsidP="00BC0C60">
      <w:pPr>
        <w:pStyle w:val="Standard"/>
        <w:rPr>
          <w:rFonts w:ascii="Arial" w:hAnsi="Arial" w:cs="Arial"/>
          <w:bCs/>
          <w:color w:val="030005"/>
        </w:rPr>
      </w:pPr>
    </w:p>
    <w:p w:rsidR="00D86ED1" w:rsidRDefault="00BC0C60" w:rsidP="00BC0C60">
      <w:pPr>
        <w:pStyle w:val="Standard"/>
        <w:rPr>
          <w:rFonts w:ascii="Arial" w:hAnsi="Arial" w:cs="Arial"/>
          <w:bCs/>
          <w:color w:val="030005"/>
        </w:rPr>
      </w:pPr>
      <w:r>
        <w:rPr>
          <w:rFonts w:ascii="Arial" w:hAnsi="Arial" w:cs="Arial"/>
          <w:bCs/>
          <w:color w:val="030005"/>
        </w:rPr>
        <w:t>Testing technologies in</w:t>
      </w:r>
      <w:r w:rsidRPr="00BC0C60">
        <w:rPr>
          <w:rFonts w:ascii="Arial" w:hAnsi="Arial" w:cs="Arial"/>
          <w:bCs/>
          <w:color w:val="030005"/>
        </w:rPr>
        <w:t xml:space="preserve"> this challenging underworld is not easy, but the tests teach us things that are hard to learn in the lab.  And for scientists like Curtis, the chance to conduct research in such an awe-inspiring location</w:t>
      </w:r>
      <w:r w:rsidR="00035412">
        <w:rPr>
          <w:rFonts w:ascii="Arial" w:hAnsi="Arial" w:cs="Arial"/>
          <w:bCs/>
          <w:color w:val="030005"/>
        </w:rPr>
        <w:t>,</w:t>
      </w:r>
      <w:r w:rsidRPr="00BC0C60">
        <w:rPr>
          <w:rFonts w:ascii="Arial" w:hAnsi="Arial" w:cs="Arial"/>
          <w:bCs/>
          <w:color w:val="030005"/>
        </w:rPr>
        <w:t xml:space="preserve"> is simply impossible to pass up.</w:t>
      </w:r>
    </w:p>
    <w:p w:rsidR="003768D5" w:rsidRDefault="003768D5" w:rsidP="003768D5">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736" w:rsidRDefault="00994736">
      <w:r>
        <w:separator/>
      </w:r>
    </w:p>
  </w:endnote>
  <w:endnote w:type="continuationSeparator" w:id="0">
    <w:p w:rsidR="00994736" w:rsidRDefault="0099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736" w:rsidRDefault="00994736">
      <w:r>
        <w:rPr>
          <w:color w:val="000000"/>
        </w:rPr>
        <w:separator/>
      </w:r>
    </w:p>
  </w:footnote>
  <w:footnote w:type="continuationSeparator" w:id="0">
    <w:p w:rsidR="00994736" w:rsidRDefault="009947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35412"/>
    <w:rsid w:val="00091A9C"/>
    <w:rsid w:val="000F484B"/>
    <w:rsid w:val="001269C2"/>
    <w:rsid w:val="00153B3D"/>
    <w:rsid w:val="0023745F"/>
    <w:rsid w:val="0028091D"/>
    <w:rsid w:val="002C0A2F"/>
    <w:rsid w:val="002E4471"/>
    <w:rsid w:val="0032493E"/>
    <w:rsid w:val="003655CA"/>
    <w:rsid w:val="003768D5"/>
    <w:rsid w:val="00402FAF"/>
    <w:rsid w:val="00423F8A"/>
    <w:rsid w:val="004A3847"/>
    <w:rsid w:val="00511DD1"/>
    <w:rsid w:val="00541EDD"/>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94736"/>
    <w:rsid w:val="009A767F"/>
    <w:rsid w:val="009C531A"/>
    <w:rsid w:val="009E3029"/>
    <w:rsid w:val="00A238FA"/>
    <w:rsid w:val="00A23E05"/>
    <w:rsid w:val="00A56627"/>
    <w:rsid w:val="00AA7DF4"/>
    <w:rsid w:val="00B105A3"/>
    <w:rsid w:val="00B3636E"/>
    <w:rsid w:val="00BC0C60"/>
    <w:rsid w:val="00BD71A1"/>
    <w:rsid w:val="00BD72CD"/>
    <w:rsid w:val="00C061B5"/>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2017-03-08T01:24:00Z</dcterms:created>
  <dcterms:modified xsi:type="dcterms:W3CDTF">2017-03-12T18:57:00Z</dcterms:modified>
</cp:coreProperties>
</file>